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9AABC" w14:textId="77777777" w:rsidR="001E37D7" w:rsidRDefault="007600CC" w:rsidP="007600CC">
      <w:pPr>
        <w:spacing w:after="0"/>
        <w:rPr>
          <w:rFonts w:cstheme="minorHAnsi"/>
          <w:i/>
          <w:iCs/>
        </w:rPr>
      </w:pPr>
      <w:r w:rsidRPr="001E37D7">
        <w:rPr>
          <w:rFonts w:cstheme="minorHAnsi"/>
          <w:b/>
          <w:bCs/>
          <w:i/>
          <w:iCs/>
        </w:rPr>
        <w:t>Dette er en rutineskabelon fra Nordisk Miljømærkning.</w:t>
      </w:r>
      <w:r w:rsidRPr="001E37D7">
        <w:rPr>
          <w:rFonts w:cstheme="minorHAnsi"/>
          <w:i/>
          <w:iCs/>
        </w:rPr>
        <w:t xml:space="preserve"> </w:t>
      </w:r>
    </w:p>
    <w:p w14:paraId="7730F445" w14:textId="36B2DD1E" w:rsidR="007600CC" w:rsidRPr="001E37D7" w:rsidRDefault="005F559C" w:rsidP="007600CC">
      <w:pPr>
        <w:spacing w:after="0"/>
        <w:rPr>
          <w:rFonts w:cstheme="minorHAnsi"/>
          <w:i/>
          <w:iCs/>
        </w:rPr>
      </w:pPr>
      <w:r w:rsidRPr="001E37D7">
        <w:rPr>
          <w:rFonts w:cstheme="minorHAnsi"/>
          <w:i/>
          <w:iCs/>
        </w:rPr>
        <w:t>Det er frivilligt at tilpasse teksten under overskriften ”</w:t>
      </w:r>
      <w:r w:rsidRPr="001E37D7">
        <w:rPr>
          <w:rFonts w:cstheme="minorHAnsi"/>
          <w:b/>
          <w:bCs/>
          <w:i/>
          <w:iCs/>
          <w:u w:val="single"/>
        </w:rPr>
        <w:t>Beskrivelse</w:t>
      </w:r>
      <w:r w:rsidRPr="001E37D7">
        <w:rPr>
          <w:rFonts w:cstheme="minorHAnsi"/>
          <w:i/>
          <w:iCs/>
        </w:rPr>
        <w:t>”</w:t>
      </w:r>
      <w:r w:rsidR="00A42AE0" w:rsidRPr="001E37D7">
        <w:rPr>
          <w:rFonts w:cstheme="minorHAnsi"/>
          <w:i/>
          <w:iCs/>
        </w:rPr>
        <w:t>,</w:t>
      </w:r>
      <w:r w:rsidRPr="001E37D7">
        <w:rPr>
          <w:rFonts w:cstheme="minorHAnsi"/>
          <w:i/>
          <w:iCs/>
        </w:rPr>
        <w:t xml:space="preserve"> så det letter arbejdet med at vedligeholde rutinen for den ansvarlige </w:t>
      </w:r>
      <w:r w:rsidR="00A42AE0" w:rsidRPr="001E37D7">
        <w:rPr>
          <w:rFonts w:cstheme="minorHAnsi"/>
          <w:i/>
          <w:iCs/>
        </w:rPr>
        <w:t>person o</w:t>
      </w:r>
      <w:r w:rsidRPr="001E37D7">
        <w:rPr>
          <w:rFonts w:cstheme="minorHAnsi"/>
          <w:i/>
          <w:iCs/>
        </w:rPr>
        <w:t>g opfylde</w:t>
      </w:r>
      <w:r w:rsidRPr="001E37D7">
        <w:rPr>
          <w:rStyle w:val="normaltextrun"/>
          <w:rFonts w:cstheme="minorHAnsi"/>
          <w:i/>
          <w:iCs/>
          <w:color w:val="000000"/>
          <w:shd w:val="clear" w:color="auto" w:fill="FFFFFF"/>
        </w:rPr>
        <w:t xml:space="preserve"> </w:t>
      </w:r>
      <w:r w:rsidRPr="001E37D7">
        <w:rPr>
          <w:rFonts w:cstheme="minorHAnsi"/>
          <w:i/>
          <w:iCs/>
        </w:rPr>
        <w:t>Svane</w:t>
      </w:r>
      <w:r w:rsidR="00A42AE0" w:rsidRPr="001E37D7">
        <w:rPr>
          <w:rFonts w:cstheme="minorHAnsi"/>
          <w:i/>
          <w:iCs/>
        </w:rPr>
        <w:t>mærket</w:t>
      </w:r>
      <w:r w:rsidRPr="001E37D7">
        <w:rPr>
          <w:rFonts w:cstheme="minorHAnsi"/>
          <w:i/>
          <w:iCs/>
        </w:rPr>
        <w:t>s krav.</w:t>
      </w:r>
      <w:r w:rsidRPr="001E37D7">
        <w:rPr>
          <w:rStyle w:val="normaltextrun"/>
          <w:rFonts w:cstheme="minorHAnsi"/>
          <w:i/>
          <w:iCs/>
          <w:color w:val="000000"/>
          <w:shd w:val="clear" w:color="auto" w:fill="FFFFFF"/>
        </w:rPr>
        <w:t> </w:t>
      </w:r>
      <w:r w:rsidR="007600CC" w:rsidRPr="001E37D7">
        <w:rPr>
          <w:rFonts w:cstheme="minorHAnsi"/>
          <w:i/>
          <w:iCs/>
        </w:rPr>
        <w:t>Teksten under overskriften "</w:t>
      </w:r>
      <w:r w:rsidR="007600CC" w:rsidRPr="001E37D7">
        <w:rPr>
          <w:rFonts w:cstheme="minorHAnsi"/>
          <w:b/>
          <w:bCs/>
          <w:i/>
          <w:iCs/>
          <w:u w:val="single"/>
        </w:rPr>
        <w:t>Krav</w:t>
      </w:r>
      <w:r w:rsidR="007600CC" w:rsidRPr="001E37D7">
        <w:rPr>
          <w:rFonts w:cstheme="minorHAnsi"/>
          <w:i/>
          <w:iCs/>
        </w:rPr>
        <w:t>" er taget fra Svane</w:t>
      </w:r>
      <w:r w:rsidR="00A42AE0" w:rsidRPr="001E37D7">
        <w:rPr>
          <w:rFonts w:cstheme="minorHAnsi"/>
          <w:i/>
          <w:iCs/>
        </w:rPr>
        <w:t>mærkets</w:t>
      </w:r>
      <w:r w:rsidR="007600CC" w:rsidRPr="001E37D7">
        <w:rPr>
          <w:rFonts w:cstheme="minorHAnsi"/>
          <w:i/>
          <w:iCs/>
        </w:rPr>
        <w:t xml:space="preserve"> kriterier, og bør ikke ændres.</w:t>
      </w:r>
    </w:p>
    <w:p w14:paraId="46DC517F" w14:textId="77777777" w:rsidR="00C53626" w:rsidRPr="001E37D7" w:rsidRDefault="00C53626" w:rsidP="00C53626">
      <w:pPr>
        <w:rPr>
          <w:rStyle w:val="normaltextrun"/>
          <w:rFonts w:cstheme="minorHAnsi"/>
          <w:i/>
          <w:iCs/>
          <w:color w:val="000000"/>
          <w:shd w:val="clear" w:color="auto" w:fill="FFFFFF"/>
        </w:rPr>
      </w:pPr>
      <w:r w:rsidRPr="001E37D7">
        <w:rPr>
          <w:rStyle w:val="normaltextrun"/>
          <w:rFonts w:cstheme="minorHAnsi"/>
          <w:i/>
          <w:iCs/>
          <w:color w:val="00000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9B310F" w:rsidRPr="001E37D7" w14:paraId="7E69AE4A" w14:textId="77777777" w:rsidTr="009B310F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1E37D7" w:rsidRDefault="009B310F">
            <w:pPr>
              <w:rPr>
                <w:rFonts w:cstheme="minorHAnsi"/>
              </w:rPr>
            </w:pPr>
            <w:r w:rsidRPr="001E37D7">
              <w:rPr>
                <w:rFonts w:cstheme="minorHAnsi"/>
              </w:rPr>
              <w:t>Krav</w:t>
            </w:r>
          </w:p>
          <w:p w14:paraId="114596D7" w14:textId="1C248B8F" w:rsidR="009B310F" w:rsidRPr="001E37D7" w:rsidRDefault="00B75683">
            <w:pPr>
              <w:rPr>
                <w:rFonts w:cstheme="minorHAnsi"/>
                <w:b/>
                <w:bCs/>
              </w:rPr>
            </w:pPr>
            <w:r w:rsidRPr="001E37D7">
              <w:rPr>
                <w:rFonts w:cstheme="minorHAnsi"/>
                <w:b/>
                <w:bCs/>
              </w:rPr>
              <w:t xml:space="preserve">Nyindkøb </w:t>
            </w:r>
            <w:r w:rsidR="005D4184" w:rsidRPr="001E37D7">
              <w:rPr>
                <w:rFonts w:cstheme="minorHAnsi"/>
                <w:b/>
                <w:bCs/>
              </w:rPr>
              <w:t>– konferencevirksomhed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1E37D7" w:rsidRDefault="007600CC">
            <w:pPr>
              <w:rPr>
                <w:rFonts w:cstheme="minorHAnsi"/>
              </w:rPr>
            </w:pPr>
            <w:r w:rsidRPr="001E37D7">
              <w:rPr>
                <w:rFonts w:cstheme="minorHAnsi"/>
              </w:rPr>
              <w:t>Firma</w:t>
            </w:r>
          </w:p>
        </w:tc>
      </w:tr>
      <w:tr w:rsidR="009B310F" w:rsidRPr="001E37D7" w14:paraId="708C7D1E" w14:textId="77777777" w:rsidTr="009B310F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1E37D7" w:rsidRDefault="007600CC">
            <w:pPr>
              <w:rPr>
                <w:rFonts w:cstheme="minorHAnsi"/>
              </w:rPr>
            </w:pPr>
            <w:r w:rsidRPr="001E37D7">
              <w:rPr>
                <w:rFonts w:cstheme="minorHAnsi"/>
              </w:rPr>
              <w:t>Oprettet af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1E37D7" w:rsidRDefault="009B310F">
            <w:pPr>
              <w:rPr>
                <w:rFonts w:cstheme="minorHAnsi"/>
              </w:rPr>
            </w:pPr>
            <w:r w:rsidRPr="001E37D7">
              <w:rPr>
                <w:rFonts w:cstheme="minorHAnsi"/>
              </w:rPr>
              <w:t>D</w:t>
            </w:r>
            <w:r w:rsidR="007600CC" w:rsidRPr="001E37D7">
              <w:rPr>
                <w:rFonts w:cstheme="minorHAnsi"/>
              </w:rPr>
              <w:t>ato</w:t>
            </w:r>
          </w:p>
        </w:tc>
      </w:tr>
    </w:tbl>
    <w:p w14:paraId="7B08BDDA" w14:textId="77777777" w:rsidR="00372866" w:rsidRPr="001E37D7" w:rsidRDefault="00372866" w:rsidP="009B310F">
      <w:pPr>
        <w:rPr>
          <w:rStyle w:val="normaltextrun"/>
          <w:rFonts w:cstheme="minorHAnsi"/>
          <w:b/>
          <w:bCs/>
          <w:color w:val="000000"/>
          <w:shd w:val="clear" w:color="auto" w:fill="FFFFFF"/>
        </w:rPr>
      </w:pPr>
    </w:p>
    <w:p w14:paraId="52F7E333" w14:textId="77777777" w:rsidR="005D4184" w:rsidRPr="001E37D7" w:rsidRDefault="005D4184" w:rsidP="005D4184">
      <w:pPr>
        <w:rPr>
          <w:rStyle w:val="normaltextrun"/>
          <w:rFonts w:cstheme="minorHAnsi"/>
          <w:color w:val="000000"/>
          <w:u w:val="single"/>
          <w:shd w:val="clear" w:color="auto" w:fill="FFFFFF"/>
        </w:rPr>
      </w:pPr>
      <w:r w:rsidRPr="001E37D7"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  <w:t>Krav</w:t>
      </w:r>
    </w:p>
    <w:p w14:paraId="64D5905D" w14:textId="3156D779" w:rsidR="005D4184" w:rsidRPr="001E37D7" w:rsidRDefault="005D4184" w:rsidP="005D4184">
      <w:pPr>
        <w:rPr>
          <w:rStyle w:val="normaltextrun"/>
          <w:rFonts w:cstheme="minorHAnsi"/>
          <w:color w:val="000000"/>
          <w:shd w:val="clear" w:color="auto" w:fill="FFFFFF"/>
        </w:rPr>
      </w:pPr>
      <w:r w:rsidRPr="001E37D7">
        <w:rPr>
          <w:rStyle w:val="normaltextrun"/>
          <w:rFonts w:cstheme="minorHAnsi"/>
          <w:color w:val="000000"/>
          <w:shd w:val="clear" w:color="auto" w:fill="FFFFFF"/>
        </w:rPr>
        <w:t>Der stilles krav til vandeffektivitet ved nyindkøb af blandingsbatterier, toiletter og urinaler i henhold til tabellen nedenfor.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530"/>
        <w:gridCol w:w="4679"/>
      </w:tblGrid>
      <w:tr w:rsidR="005D4184" w:rsidRPr="001E37D7" w14:paraId="162E141F" w14:textId="77777777" w:rsidTr="001E37D7">
        <w:trPr>
          <w:trHeight w:val="384"/>
        </w:trPr>
        <w:tc>
          <w:tcPr>
            <w:tcW w:w="4530" w:type="dxa"/>
            <w:shd w:val="clear" w:color="auto" w:fill="D9D9D9" w:themeFill="background1" w:themeFillShade="D9"/>
          </w:tcPr>
          <w:p w14:paraId="701038DE" w14:textId="0527C681" w:rsidR="005D4184" w:rsidRPr="001E37D7" w:rsidRDefault="005D4184" w:rsidP="002B2305">
            <w:pPr>
              <w:rPr>
                <w:rStyle w:val="normaltextrun"/>
                <w:rFonts w:cstheme="minorHAnsi"/>
                <w:color w:val="000000"/>
                <w:shd w:val="clear" w:color="auto" w:fill="FFFFFF"/>
              </w:rPr>
            </w:pPr>
            <w:r w:rsidRPr="001E37D7">
              <w:rPr>
                <w:rFonts w:cstheme="minorHAnsi"/>
                <w:b/>
                <w:bCs/>
              </w:rPr>
              <w:t>Vandkrævende udstyr</w:t>
            </w:r>
          </w:p>
        </w:tc>
        <w:tc>
          <w:tcPr>
            <w:tcW w:w="4679" w:type="dxa"/>
            <w:shd w:val="clear" w:color="auto" w:fill="D9D9D9" w:themeFill="background1" w:themeFillShade="D9"/>
          </w:tcPr>
          <w:p w14:paraId="39629655" w14:textId="77777777" w:rsidR="005D4184" w:rsidRPr="001E37D7" w:rsidRDefault="005D4184" w:rsidP="002B2305">
            <w:pPr>
              <w:rPr>
                <w:rStyle w:val="normaltextrun"/>
                <w:rFonts w:cstheme="minorHAnsi"/>
                <w:color w:val="000000"/>
                <w:shd w:val="clear" w:color="auto" w:fill="FFFFFF"/>
              </w:rPr>
            </w:pPr>
            <w:r w:rsidRPr="001E37D7">
              <w:rPr>
                <w:rFonts w:cstheme="minorHAnsi"/>
                <w:b/>
                <w:bCs/>
              </w:rPr>
              <w:t>Maximalt antal liter</w:t>
            </w:r>
          </w:p>
        </w:tc>
      </w:tr>
      <w:tr w:rsidR="005D4184" w:rsidRPr="001E37D7" w14:paraId="5E88E192" w14:textId="77777777" w:rsidTr="001E37D7">
        <w:trPr>
          <w:trHeight w:val="384"/>
        </w:trPr>
        <w:tc>
          <w:tcPr>
            <w:tcW w:w="4530" w:type="dxa"/>
          </w:tcPr>
          <w:p w14:paraId="00C6A98E" w14:textId="1604E18A" w:rsidR="005D4184" w:rsidRPr="001E37D7" w:rsidRDefault="005D4184" w:rsidP="002B2305">
            <w:pPr>
              <w:rPr>
                <w:rStyle w:val="normaltextrun"/>
                <w:rFonts w:cstheme="minorHAnsi"/>
                <w:color w:val="000000"/>
                <w:shd w:val="clear" w:color="auto" w:fill="FFFFFF"/>
              </w:rPr>
            </w:pPr>
            <w:r w:rsidRPr="001E37D7">
              <w:rPr>
                <w:rStyle w:val="normaltextrun"/>
                <w:rFonts w:cstheme="minorHAnsi"/>
                <w:color w:val="000000"/>
                <w:shd w:val="clear" w:color="auto" w:fill="FFFFFF"/>
              </w:rPr>
              <w:t>Blandingsbatteri/håndvask offentlige områder</w:t>
            </w:r>
          </w:p>
        </w:tc>
        <w:tc>
          <w:tcPr>
            <w:tcW w:w="4679" w:type="dxa"/>
          </w:tcPr>
          <w:p w14:paraId="60635A37" w14:textId="141B9C33" w:rsidR="005D4184" w:rsidRPr="001E37D7" w:rsidRDefault="005D4184" w:rsidP="002B2305">
            <w:pPr>
              <w:rPr>
                <w:rStyle w:val="normaltextrun"/>
                <w:rFonts w:cstheme="minorHAnsi"/>
                <w:color w:val="000000"/>
                <w:shd w:val="clear" w:color="auto" w:fill="FFFFFF"/>
              </w:rPr>
            </w:pPr>
            <w:r w:rsidRPr="001E37D7">
              <w:rPr>
                <w:rStyle w:val="normaltextrun"/>
                <w:rFonts w:cstheme="minorHAnsi"/>
                <w:color w:val="000000"/>
                <w:shd w:val="clear" w:color="auto" w:fill="FFFFFF"/>
              </w:rPr>
              <w:t>5 liter per minut ved et tryk på 3 bar, alternativt sensorstyret</w:t>
            </w:r>
          </w:p>
        </w:tc>
      </w:tr>
      <w:tr w:rsidR="005D4184" w:rsidRPr="001E37D7" w14:paraId="583B3023" w14:textId="77777777" w:rsidTr="001E37D7">
        <w:trPr>
          <w:trHeight w:val="384"/>
        </w:trPr>
        <w:tc>
          <w:tcPr>
            <w:tcW w:w="4530" w:type="dxa"/>
          </w:tcPr>
          <w:p w14:paraId="4442916E" w14:textId="23F0AD49" w:rsidR="005D4184" w:rsidRPr="001E37D7" w:rsidRDefault="005D4184" w:rsidP="002B2305">
            <w:pPr>
              <w:rPr>
                <w:rStyle w:val="normaltextrun"/>
                <w:rFonts w:cstheme="minorHAnsi"/>
                <w:color w:val="000000"/>
                <w:shd w:val="clear" w:color="auto" w:fill="FFFFFF"/>
              </w:rPr>
            </w:pPr>
            <w:r w:rsidRPr="001E37D7">
              <w:rPr>
                <w:rStyle w:val="normaltextrun"/>
                <w:rFonts w:cstheme="minorHAnsi"/>
                <w:color w:val="000000"/>
                <w:shd w:val="clear" w:color="auto" w:fill="FFFFFF"/>
              </w:rPr>
              <w:t>Toiletter</w:t>
            </w:r>
          </w:p>
        </w:tc>
        <w:tc>
          <w:tcPr>
            <w:tcW w:w="4679" w:type="dxa"/>
          </w:tcPr>
          <w:p w14:paraId="3A2FD640" w14:textId="7B6AD636" w:rsidR="005D4184" w:rsidRPr="001E37D7" w:rsidRDefault="005D4184" w:rsidP="002B2305">
            <w:pPr>
              <w:rPr>
                <w:rStyle w:val="normaltextrun"/>
                <w:rFonts w:cstheme="minorHAnsi"/>
                <w:color w:val="000000"/>
                <w:shd w:val="clear" w:color="auto" w:fill="FFFFFF"/>
              </w:rPr>
            </w:pPr>
            <w:r w:rsidRPr="001E37D7">
              <w:rPr>
                <w:rStyle w:val="normaltextrun"/>
                <w:rFonts w:cstheme="minorHAnsi"/>
                <w:color w:val="000000"/>
                <w:shd w:val="clear" w:color="auto" w:fill="FFFFFF"/>
              </w:rPr>
              <w:t>To skyllevalg: 3/6 liter pr. skyl Et skyllevalg: 4 liter pr. skyl</w:t>
            </w:r>
          </w:p>
        </w:tc>
      </w:tr>
      <w:tr w:rsidR="005D4184" w:rsidRPr="001E37D7" w14:paraId="5E4081F6" w14:textId="77777777" w:rsidTr="001E37D7">
        <w:trPr>
          <w:trHeight w:val="384"/>
        </w:trPr>
        <w:tc>
          <w:tcPr>
            <w:tcW w:w="4530" w:type="dxa"/>
          </w:tcPr>
          <w:p w14:paraId="71B29537" w14:textId="4A1A06C0" w:rsidR="005D4184" w:rsidRPr="001E37D7" w:rsidRDefault="005D4184" w:rsidP="002B2305">
            <w:pPr>
              <w:rPr>
                <w:rStyle w:val="normaltextrun"/>
                <w:rFonts w:cstheme="minorHAnsi"/>
                <w:color w:val="000000"/>
                <w:shd w:val="clear" w:color="auto" w:fill="FFFFFF"/>
              </w:rPr>
            </w:pPr>
            <w:r w:rsidRPr="001E37D7">
              <w:rPr>
                <w:rStyle w:val="normaltextrun"/>
                <w:rFonts w:cstheme="minorHAnsi"/>
                <w:color w:val="000000"/>
                <w:shd w:val="clear" w:color="auto" w:fill="FFFFFF"/>
              </w:rPr>
              <w:t>Urinaler</w:t>
            </w:r>
          </w:p>
        </w:tc>
        <w:tc>
          <w:tcPr>
            <w:tcW w:w="4679" w:type="dxa"/>
          </w:tcPr>
          <w:p w14:paraId="6B134B66" w14:textId="38F9484F" w:rsidR="005D4184" w:rsidRPr="001E37D7" w:rsidRDefault="005D4184" w:rsidP="002B2305">
            <w:pPr>
              <w:rPr>
                <w:rStyle w:val="normaltextrun"/>
                <w:rFonts w:cstheme="minorHAnsi"/>
                <w:color w:val="000000"/>
                <w:shd w:val="clear" w:color="auto" w:fill="FFFFFF"/>
              </w:rPr>
            </w:pPr>
            <w:r w:rsidRPr="001E37D7">
              <w:rPr>
                <w:rStyle w:val="normaltextrun"/>
                <w:rFonts w:cstheme="minorHAnsi"/>
                <w:color w:val="000000"/>
                <w:shd w:val="clear" w:color="auto" w:fill="FFFFFF"/>
              </w:rPr>
              <w:t>4 liter pr. skyl</w:t>
            </w:r>
          </w:p>
        </w:tc>
      </w:tr>
    </w:tbl>
    <w:p w14:paraId="3F3E63C0" w14:textId="11F5A631" w:rsidR="005D4184" w:rsidRPr="001E37D7" w:rsidRDefault="006A48D0" w:rsidP="001E37D7">
      <w:pPr>
        <w:spacing w:before="240"/>
        <w:rPr>
          <w:rStyle w:val="normaltextrun"/>
          <w:rFonts w:cstheme="minorHAnsi"/>
          <w:i/>
          <w:iCs/>
          <w:color w:val="000000"/>
          <w:shd w:val="clear" w:color="auto" w:fill="FFFFFF"/>
        </w:rPr>
      </w:pPr>
      <w:r w:rsidRPr="001E37D7">
        <w:rPr>
          <w:rStyle w:val="normaltextrun"/>
          <w:rFonts w:cstheme="minorHAnsi"/>
          <w:i/>
          <w:iCs/>
          <w:color w:val="000000"/>
          <w:shd w:val="clear" w:color="auto" w:fill="FFFFFF"/>
        </w:rPr>
        <w:t>Kravet gælder kun virksomheder som selv er ansvarlige for indkøb af vandkrævende udstyr.</w:t>
      </w:r>
    </w:p>
    <w:p w14:paraId="57858DE5" w14:textId="77777777" w:rsidR="005D4184" w:rsidRPr="001E37D7" w:rsidRDefault="005D4184" w:rsidP="005D4184">
      <w:pPr>
        <w:rPr>
          <w:rFonts w:cstheme="minorHAnsi"/>
          <w:i/>
          <w:iCs/>
        </w:rPr>
      </w:pPr>
    </w:p>
    <w:p w14:paraId="39A17F88" w14:textId="026CD3F8" w:rsidR="005D4184" w:rsidRPr="001E37D7" w:rsidRDefault="005D4184" w:rsidP="005D4184">
      <w:pPr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</w:pPr>
      <w:r w:rsidRPr="001E37D7"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  <w:t>Bes</w:t>
      </w:r>
      <w:r w:rsidR="006A48D0" w:rsidRPr="001E37D7"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  <w:t>krivelse</w:t>
      </w:r>
    </w:p>
    <w:p w14:paraId="018370E2" w14:textId="0C184E86" w:rsidR="00AC18E4" w:rsidRPr="001E37D7" w:rsidRDefault="00AC18E4" w:rsidP="002B2305">
      <w:pPr>
        <w:rPr>
          <w:rFonts w:cstheme="minorHAnsi"/>
        </w:rPr>
      </w:pPr>
      <w:r w:rsidRPr="001E37D7">
        <w:rPr>
          <w:rFonts w:cstheme="minorHAnsi"/>
        </w:rPr>
        <w:t>Vi har følgende rutiner som bekræfter</w:t>
      </w:r>
      <w:r w:rsidR="00A42AE0" w:rsidRPr="001E37D7">
        <w:rPr>
          <w:rFonts w:cstheme="minorHAnsi"/>
        </w:rPr>
        <w:t xml:space="preserve">, </w:t>
      </w:r>
      <w:r w:rsidRPr="001E37D7">
        <w:rPr>
          <w:rFonts w:cstheme="minorHAnsi"/>
        </w:rPr>
        <w:t xml:space="preserve">at virksomheden opfylder kravet </w:t>
      </w:r>
      <w:r w:rsidR="00A42AE0" w:rsidRPr="001E37D7">
        <w:rPr>
          <w:rFonts w:cstheme="minorHAnsi"/>
        </w:rPr>
        <w:t>om</w:t>
      </w:r>
      <w:r w:rsidRPr="001E37D7">
        <w:rPr>
          <w:rFonts w:cstheme="minorHAnsi"/>
        </w:rPr>
        <w:t xml:space="preserve"> nyin</w:t>
      </w:r>
      <w:r w:rsidR="00A42AE0" w:rsidRPr="001E37D7">
        <w:rPr>
          <w:rFonts w:cstheme="minorHAnsi"/>
        </w:rPr>
        <w:t>d</w:t>
      </w:r>
      <w:r w:rsidRPr="001E37D7">
        <w:rPr>
          <w:rFonts w:cstheme="minorHAnsi"/>
        </w:rPr>
        <w:t>køb af hovedopvaskemaskine</w:t>
      </w:r>
      <w:r w:rsidR="00A42AE0" w:rsidRPr="001E37D7">
        <w:rPr>
          <w:rFonts w:cstheme="minorHAnsi"/>
        </w:rPr>
        <w:t>.</w:t>
      </w:r>
    </w:p>
    <w:p w14:paraId="2A8E3D9C" w14:textId="7F68763C" w:rsidR="00AC18E4" w:rsidRPr="001E37D7" w:rsidRDefault="00AC18E4" w:rsidP="00AC18E4">
      <w:pPr>
        <w:rPr>
          <w:rStyle w:val="normaltextrun"/>
          <w:rFonts w:cstheme="minorHAnsi"/>
          <w:i/>
          <w:iCs/>
          <w:color w:val="FF0000"/>
          <w:shd w:val="clear" w:color="auto" w:fill="FFFFFF"/>
        </w:rPr>
      </w:pPr>
      <w:r w:rsidRPr="001E37D7">
        <w:rPr>
          <w:rStyle w:val="normaltextrun"/>
          <w:rFonts w:cstheme="minorHAnsi"/>
          <w:i/>
          <w:iCs/>
          <w:color w:val="FF0000"/>
          <w:shd w:val="clear" w:color="auto" w:fill="FFFFFF"/>
        </w:rPr>
        <w:t>&lt;Beskriv jeres rutiner for nyin</w:t>
      </w:r>
      <w:r w:rsidR="00A42AE0" w:rsidRPr="001E37D7">
        <w:rPr>
          <w:rStyle w:val="normaltextrun"/>
          <w:rFonts w:cstheme="minorHAnsi"/>
          <w:i/>
          <w:iCs/>
          <w:color w:val="FF0000"/>
          <w:shd w:val="clear" w:color="auto" w:fill="FFFFFF"/>
        </w:rPr>
        <w:t>d</w:t>
      </w:r>
      <w:r w:rsidRPr="001E37D7">
        <w:rPr>
          <w:rStyle w:val="normaltextrun"/>
          <w:rFonts w:cstheme="minorHAnsi"/>
          <w:i/>
          <w:iCs/>
          <w:color w:val="FF0000"/>
          <w:shd w:val="clear" w:color="auto" w:fill="FFFFFF"/>
        </w:rPr>
        <w:t>køb her&gt;</w:t>
      </w:r>
    </w:p>
    <w:tbl>
      <w:tblPr>
        <w:tblpPr w:leftFromText="141" w:rightFromText="141" w:vertAnchor="text" w:horzAnchor="margin" w:tblpY="1153"/>
        <w:tblW w:w="92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4721"/>
      </w:tblGrid>
      <w:tr w:rsidR="007346EA" w:rsidRPr="001E37D7" w14:paraId="6117E91A" w14:textId="77777777" w:rsidTr="001E37D7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6E58" w14:textId="320FF645" w:rsidR="007346EA" w:rsidRPr="001E37D7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  <w:r w:rsidRPr="001E37D7">
              <w:rPr>
                <w:rFonts w:eastAsia="Times New Roman" w:cstheme="minorHAnsi"/>
                <w:b/>
                <w:bCs/>
                <w:lang w:eastAsia="sv-SE"/>
              </w:rPr>
              <w:t xml:space="preserve">Ansvarlig person </w:t>
            </w:r>
          </w:p>
          <w:p w14:paraId="27B00162" w14:textId="77777777" w:rsidR="007346EA" w:rsidRPr="001E37D7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1D728" w14:textId="77777777" w:rsidR="007346EA" w:rsidRPr="001E37D7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  <w:r w:rsidRPr="001E37D7">
              <w:rPr>
                <w:rFonts w:eastAsia="Times New Roman" w:cstheme="minorHAnsi"/>
                <w:b/>
                <w:bCs/>
                <w:lang w:eastAsia="sv-SE"/>
              </w:rPr>
              <w:t>Stilling/rolle </w:t>
            </w:r>
          </w:p>
        </w:tc>
      </w:tr>
    </w:tbl>
    <w:p w14:paraId="06CDCB3C" w14:textId="77777777" w:rsidR="00943AF0" w:rsidRPr="001E37D7" w:rsidRDefault="00943AF0" w:rsidP="00192989">
      <w:pPr>
        <w:rPr>
          <w:rFonts w:cstheme="minorHAnsi"/>
        </w:rPr>
      </w:pPr>
    </w:p>
    <w:sectPr w:rsidR="00943AF0" w:rsidRPr="001E37D7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E1301"/>
    <w:rsid w:val="0010179B"/>
    <w:rsid w:val="00131175"/>
    <w:rsid w:val="00164595"/>
    <w:rsid w:val="001823D6"/>
    <w:rsid w:val="001855EF"/>
    <w:rsid w:val="00192989"/>
    <w:rsid w:val="001C76F5"/>
    <w:rsid w:val="001E1A62"/>
    <w:rsid w:val="001E37D7"/>
    <w:rsid w:val="00201B7B"/>
    <w:rsid w:val="00250AF3"/>
    <w:rsid w:val="00266AC7"/>
    <w:rsid w:val="00266DB7"/>
    <w:rsid w:val="00296538"/>
    <w:rsid w:val="002A2990"/>
    <w:rsid w:val="002A29C5"/>
    <w:rsid w:val="003341B7"/>
    <w:rsid w:val="00372866"/>
    <w:rsid w:val="003C4C63"/>
    <w:rsid w:val="003C52FD"/>
    <w:rsid w:val="003D4DAD"/>
    <w:rsid w:val="003E0F5F"/>
    <w:rsid w:val="00467D5A"/>
    <w:rsid w:val="00483C66"/>
    <w:rsid w:val="00490B1B"/>
    <w:rsid w:val="0049299B"/>
    <w:rsid w:val="004B24A9"/>
    <w:rsid w:val="004E628B"/>
    <w:rsid w:val="00511B3F"/>
    <w:rsid w:val="005334F3"/>
    <w:rsid w:val="00534FAD"/>
    <w:rsid w:val="005744EA"/>
    <w:rsid w:val="00585B0A"/>
    <w:rsid w:val="005A458C"/>
    <w:rsid w:val="005D4184"/>
    <w:rsid w:val="005F27C4"/>
    <w:rsid w:val="005F559C"/>
    <w:rsid w:val="00605C64"/>
    <w:rsid w:val="00654124"/>
    <w:rsid w:val="0066751B"/>
    <w:rsid w:val="006A48D0"/>
    <w:rsid w:val="006A7809"/>
    <w:rsid w:val="006C22A4"/>
    <w:rsid w:val="00701D77"/>
    <w:rsid w:val="0072149F"/>
    <w:rsid w:val="007346EA"/>
    <w:rsid w:val="007600CC"/>
    <w:rsid w:val="007934F7"/>
    <w:rsid w:val="007B6F87"/>
    <w:rsid w:val="007C3AA4"/>
    <w:rsid w:val="007F346E"/>
    <w:rsid w:val="00863E08"/>
    <w:rsid w:val="00873AEF"/>
    <w:rsid w:val="008748A3"/>
    <w:rsid w:val="008858E8"/>
    <w:rsid w:val="00895C81"/>
    <w:rsid w:val="008D6EE8"/>
    <w:rsid w:val="00917EBA"/>
    <w:rsid w:val="00943AF0"/>
    <w:rsid w:val="00966012"/>
    <w:rsid w:val="00997ADF"/>
    <w:rsid w:val="009B310F"/>
    <w:rsid w:val="009B7819"/>
    <w:rsid w:val="009C59B9"/>
    <w:rsid w:val="009E7037"/>
    <w:rsid w:val="00A269B2"/>
    <w:rsid w:val="00A35C27"/>
    <w:rsid w:val="00A42AE0"/>
    <w:rsid w:val="00A5350E"/>
    <w:rsid w:val="00A54B5D"/>
    <w:rsid w:val="00A72C61"/>
    <w:rsid w:val="00A74F43"/>
    <w:rsid w:val="00A831B7"/>
    <w:rsid w:val="00AC18E4"/>
    <w:rsid w:val="00AE6015"/>
    <w:rsid w:val="00B30E3D"/>
    <w:rsid w:val="00B411F3"/>
    <w:rsid w:val="00B75683"/>
    <w:rsid w:val="00B75862"/>
    <w:rsid w:val="00B828B7"/>
    <w:rsid w:val="00B84D24"/>
    <w:rsid w:val="00B85A89"/>
    <w:rsid w:val="00BB284D"/>
    <w:rsid w:val="00BC7DE0"/>
    <w:rsid w:val="00BE1991"/>
    <w:rsid w:val="00BE37CB"/>
    <w:rsid w:val="00C027AB"/>
    <w:rsid w:val="00C046B8"/>
    <w:rsid w:val="00C04F32"/>
    <w:rsid w:val="00C07FDC"/>
    <w:rsid w:val="00C53626"/>
    <w:rsid w:val="00C54812"/>
    <w:rsid w:val="00C553F9"/>
    <w:rsid w:val="00C61C1F"/>
    <w:rsid w:val="00CC0A41"/>
    <w:rsid w:val="00CD518A"/>
    <w:rsid w:val="00CD57FC"/>
    <w:rsid w:val="00CF51EA"/>
    <w:rsid w:val="00CF6149"/>
    <w:rsid w:val="00CF7C1B"/>
    <w:rsid w:val="00D20A66"/>
    <w:rsid w:val="00D82F39"/>
    <w:rsid w:val="00D93909"/>
    <w:rsid w:val="00DD2D1A"/>
    <w:rsid w:val="00E02E70"/>
    <w:rsid w:val="00E068CD"/>
    <w:rsid w:val="00E0748F"/>
    <w:rsid w:val="00E1650E"/>
    <w:rsid w:val="00E54909"/>
    <w:rsid w:val="00E644CC"/>
    <w:rsid w:val="00EB41BE"/>
    <w:rsid w:val="00F03D4D"/>
    <w:rsid w:val="00F10FEC"/>
    <w:rsid w:val="00F34D8F"/>
    <w:rsid w:val="00F704D3"/>
    <w:rsid w:val="00F95F58"/>
    <w:rsid w:val="00FB65AE"/>
    <w:rsid w:val="00FC4DEC"/>
    <w:rsid w:val="00FC4E38"/>
    <w:rsid w:val="00FD2A49"/>
    <w:rsid w:val="00FD343F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C046B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046B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046B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046B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046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2</TotalTime>
  <Pages>1</Pages>
  <Words>160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3</cp:revision>
  <dcterms:created xsi:type="dcterms:W3CDTF">2022-02-24T12:38:00Z</dcterms:created>
  <dcterms:modified xsi:type="dcterms:W3CDTF">2022-02-24T13:45:00Z</dcterms:modified>
</cp:coreProperties>
</file>